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54D0D" w:rsidRDefault="00554D0D" w:rsidP="00554D0D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:rsidR="00554D0D" w:rsidRDefault="00554D0D" w:rsidP="00554D0D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</w:p>
    <w:p w:rsidR="003F1A61" w:rsidRPr="003F1A61" w:rsidRDefault="00554D0D" w:rsidP="003F1A6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F1A61">
        <w:rPr>
          <w:rFonts w:ascii="Times New Roman" w:hAnsi="Times New Roman" w:cs="Times New Roman"/>
          <w:b/>
          <w:sz w:val="28"/>
          <w:szCs w:val="28"/>
        </w:rPr>
        <w:t xml:space="preserve">k návrhu nelegislatívneho materiálu </w:t>
      </w:r>
      <w:r w:rsidR="003F1A61" w:rsidRPr="003F1A61">
        <w:rPr>
          <w:rFonts w:ascii="Times New Roman" w:hAnsi="Times New Roman" w:cs="Times New Roman"/>
          <w:b/>
          <w:sz w:val="28"/>
          <w:szCs w:val="28"/>
        </w:rPr>
        <w:t>Návrh na organizačné a finančné zabezpečenie podujatí k 30. výročiu Novembra ´89</w:t>
      </w:r>
    </w:p>
    <w:p w:rsidR="00554D0D" w:rsidRDefault="00554D0D" w:rsidP="00554D0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Slovenskej republiky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554D0D" w:rsidRDefault="00554D0D" w:rsidP="00554D0D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554D0D" w:rsidTr="00554D0D">
        <w:trPr>
          <w:trHeight w:val="2260"/>
        </w:trPr>
        <w:tc>
          <w:tcPr>
            <w:tcW w:w="8789" w:type="dxa"/>
            <w:hideMark/>
          </w:tcPr>
          <w:p w:rsidR="00554D0D" w:rsidRDefault="00554D0D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554D0D" w:rsidRDefault="00554D0D" w:rsidP="00554D0D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materiál </w:t>
            </w:r>
            <w:r w:rsidR="003F1A61">
              <w:rPr>
                <w:rFonts w:ascii="Times New Roman" w:hAnsi="Times New Roman"/>
                <w:sz w:val="24"/>
                <w:szCs w:val="24"/>
              </w:rPr>
              <w:t>Návrh na organizačné a finančné zabezpečenie podujatí k 30. výročiu Novembra ´89</w:t>
            </w:r>
          </w:p>
          <w:p w:rsidR="00467FBF" w:rsidRDefault="00467FBF" w:rsidP="00467FBF">
            <w:pPr>
              <w:pStyle w:val="Nadpis2"/>
              <w:spacing w:before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:rsidTr="00554D0D">
        <w:trPr>
          <w:trHeight w:val="2260"/>
        </w:trPr>
        <w:tc>
          <w:tcPr>
            <w:tcW w:w="8789" w:type="dxa"/>
            <w:hideMark/>
          </w:tcPr>
          <w:p w:rsidR="00467FBF" w:rsidRDefault="00467FBF" w:rsidP="00467FBF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    poveruje</w:t>
            </w:r>
          </w:p>
          <w:p w:rsidR="00467FBF" w:rsidRPr="00467FBF" w:rsidRDefault="00467FBF" w:rsidP="00467FBF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ministerku kultúry</w:t>
            </w:r>
          </w:p>
          <w:p w:rsidR="00467FBF" w:rsidRDefault="00467FBF" w:rsidP="00672912">
            <w:pPr>
              <w:pStyle w:val="Nadpis1"/>
              <w:spacing w:line="276" w:lineRule="auto"/>
              <w:ind w:left="567" w:hanging="567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 xml:space="preserve">        </w:t>
            </w:r>
            <w:r w:rsidRPr="008A37D9">
              <w:rPr>
                <w:rFonts w:ascii="Times New Roman" w:hAnsi="Times New Roman"/>
                <w:kern w:val="32"/>
                <w:sz w:val="24"/>
                <w:szCs w:val="24"/>
              </w:rPr>
              <w:t>B. 1.</w:t>
            </w: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   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>v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>yt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voriť 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>koordinačný výbor na prípravu a realizáciu podujatí a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> aktivít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          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</w:t>
            </w:r>
          </w:p>
          <w:p w:rsidR="003F1A61" w:rsidRDefault="00467FBF" w:rsidP="003F1A61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         </w:t>
            </w:r>
            <w:r w:rsidR="003F1A61">
              <w:rPr>
                <w:rFonts w:ascii="Times New Roman" w:hAnsi="Times New Roman"/>
                <w:kern w:val="32"/>
                <w:sz w:val="28"/>
                <w:szCs w:val="24"/>
              </w:rPr>
              <w:t xml:space="preserve"> </w:t>
            </w:r>
            <w:r w:rsidR="003F1A61">
              <w:rPr>
                <w:rFonts w:ascii="Times New Roman" w:hAnsi="Times New Roman"/>
                <w:sz w:val="24"/>
                <w:szCs w:val="24"/>
              </w:rPr>
              <w:t>30. výročiu Novembra ´89</w:t>
            </w:r>
          </w:p>
          <w:p w:rsidR="009F0D7C" w:rsidRDefault="009F0D7C" w:rsidP="003F1A61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</w:t>
            </w:r>
          </w:p>
          <w:p w:rsidR="009F0D7C" w:rsidRPr="009F0D7C" w:rsidRDefault="009F0D7C" w:rsidP="00672912">
            <w:pPr>
              <w:pStyle w:val="Nadpis1"/>
              <w:spacing w:line="276" w:lineRule="auto"/>
              <w:jc w:val="both"/>
              <w:rPr>
                <w:rFonts w:ascii="Times New Roman" w:hAnsi="Times New Roman"/>
                <w:i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do </w:t>
            </w:r>
            <w:r w:rsidR="00233BBD">
              <w:rPr>
                <w:rFonts w:ascii="Times New Roman" w:hAnsi="Times New Roman"/>
                <w:i/>
                <w:kern w:val="32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. </w:t>
            </w:r>
            <w:r w:rsidR="00233BBD">
              <w:rPr>
                <w:rFonts w:ascii="Times New Roman" w:hAnsi="Times New Roman"/>
                <w:i/>
                <w:kern w:val="32"/>
                <w:sz w:val="24"/>
                <w:szCs w:val="24"/>
              </w:rPr>
              <w:t>júl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>a 2019</w:t>
            </w:r>
          </w:p>
          <w:p w:rsidR="00554D0D" w:rsidRDefault="009F0D7C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C</w:t>
            </w:r>
            <w:r w:rsidR="00554D0D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="00554D0D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:rsidR="00554D0D" w:rsidRDefault="00554D0D" w:rsidP="00554D0D">
            <w:pPr>
              <w:spacing w:before="24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vedúcemu Úradu vlády SR</w:t>
            </w:r>
          </w:p>
          <w:p w:rsidR="003F1A61" w:rsidRDefault="00554D0D" w:rsidP="003F1A61">
            <w:pPr>
              <w:spacing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:rsidR="00554D0D" w:rsidRDefault="00554D0D" w:rsidP="00554D0D">
            <w:pPr>
              <w:spacing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zahraničných vecí a európskych záležitostí</w:t>
            </w:r>
          </w:p>
          <w:p w:rsidR="00233BBD" w:rsidRDefault="00233BBD" w:rsidP="00554D0D">
            <w:pPr>
              <w:spacing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školstva, vedy, výskumu a športu</w:t>
            </w:r>
          </w:p>
          <w:p w:rsidR="00554D0D" w:rsidRDefault="00554D0D" w:rsidP="00554D0D">
            <w:pPr>
              <w:spacing w:after="12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:rsidR="003F1A61" w:rsidRDefault="00725A05" w:rsidP="003F1A61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C</w:t>
            </w:r>
            <w:r w:rsidR="00554D0D">
              <w:rPr>
                <w:rFonts w:ascii="Times New Roman" w:hAnsi="Times New Roman"/>
                <w:sz w:val="24"/>
                <w:szCs w:val="24"/>
              </w:rPr>
              <w:t>. 1. </w:t>
            </w:r>
            <w:r w:rsidR="00554D0D">
              <w:rPr>
                <w:rFonts w:ascii="Times New Roman" w:hAnsi="Times New Roman"/>
                <w:sz w:val="24"/>
                <w:szCs w:val="24"/>
              </w:rPr>
              <w:tab/>
              <w:t>zabezpečiť prípravu a realizáciu </w:t>
            </w:r>
            <w:r w:rsidR="003F1A61">
              <w:rPr>
                <w:rFonts w:ascii="Times New Roman" w:hAnsi="Times New Roman"/>
                <w:sz w:val="24"/>
                <w:szCs w:val="24"/>
              </w:rPr>
              <w:t xml:space="preserve">podujatí a </w:t>
            </w:r>
            <w:r w:rsidR="00554D0D">
              <w:rPr>
                <w:rFonts w:ascii="Times New Roman" w:hAnsi="Times New Roman"/>
                <w:sz w:val="24"/>
                <w:szCs w:val="24"/>
              </w:rPr>
              <w:t>aktiví</w:t>
            </w:r>
            <w:r w:rsidR="003F1A61">
              <w:rPr>
                <w:rFonts w:ascii="Times New Roman" w:hAnsi="Times New Roman"/>
                <w:sz w:val="24"/>
                <w:szCs w:val="24"/>
              </w:rPr>
              <w:t>t k 30. výročiu Novembra ´89</w:t>
            </w:r>
          </w:p>
          <w:p w:rsidR="00554D0D" w:rsidRDefault="00554D0D" w:rsidP="00554D0D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do 31. 12. 20</w:t>
            </w:r>
            <w:r w:rsidR="003F3AB3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  <w:p w:rsidR="00AB6D76" w:rsidRDefault="00AB6D76" w:rsidP="00554D0D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B6D76" w:rsidRDefault="00AB6D76" w:rsidP="00AB6D76">
            <w:pPr>
              <w:spacing w:before="24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financií</w:t>
            </w:r>
          </w:p>
          <w:p w:rsidR="00AB6D76" w:rsidRDefault="00AB6D76" w:rsidP="00AB6D76">
            <w:pPr>
              <w:spacing w:after="12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:rsidR="009A58AD" w:rsidRDefault="009F0D7C" w:rsidP="00AB6D76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F722CC">
              <w:rPr>
                <w:rFonts w:ascii="Times New Roman" w:hAnsi="Times New Roman"/>
                <w:sz w:val="24"/>
                <w:szCs w:val="24"/>
              </w:rPr>
              <w:t>. 2</w:t>
            </w:r>
            <w:r w:rsidR="009A58AD">
              <w:rPr>
                <w:rFonts w:ascii="Times New Roman" w:hAnsi="Times New Roman"/>
                <w:sz w:val="24"/>
                <w:szCs w:val="24"/>
              </w:rPr>
              <w:t xml:space="preserve">.    </w:t>
            </w:r>
            <w:r w:rsidR="009A58AD">
              <w:rPr>
                <w:rFonts w:ascii="Times" w:hAnsi="Times" w:cs="Times"/>
                <w:sz w:val="25"/>
                <w:szCs w:val="25"/>
              </w:rPr>
              <w:t xml:space="preserve"> uvoľniť z rozpočtovej kapitoly Všeobecná pokladničná správa finančné prostriedky vo výške 1 719 000 eur a na základe schváleného materiálu ich prideliť organizátorom podujatí</w:t>
            </w:r>
          </w:p>
          <w:p w:rsidR="009A58AD" w:rsidRDefault="009A58AD" w:rsidP="00AB6D76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do 31. 12. 2019</w:t>
            </w:r>
          </w:p>
          <w:p w:rsidR="009A58AD" w:rsidRDefault="009A58AD" w:rsidP="00AB6D76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:rsidR="009A58AD" w:rsidRDefault="009A58AD" w:rsidP="00AB6D76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3.    </w:t>
            </w:r>
            <w:r>
              <w:rPr>
                <w:rFonts w:ascii="Times" w:hAnsi="Times" w:cs="Times"/>
                <w:sz w:val="25"/>
                <w:szCs w:val="25"/>
              </w:rPr>
              <w:t xml:space="preserve"> poukázať v zmysle § 3 Výnosu Ministerstva financií Slovenskej republiky z 9. decembra 2005 č. 26825/2005–441 o poskytovaní dotácií v pôsobnosti Ministerstva financií SR finančné prostriedky zo zdrojov kapitoly Všeobecná pokladničná správa v sume 49 000 eur občianskemu združeniu KLUB ´89, o. z. </w:t>
            </w:r>
            <w:r w:rsidR="00AB6D76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  <w:p w:rsidR="004954EB" w:rsidRDefault="009A58AD" w:rsidP="00AB6D76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do 31. 12. 20</w:t>
            </w:r>
            <w:r w:rsidR="003F3AB3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208D9" w:rsidRDefault="002208D9" w:rsidP="004954EB">
            <w:pPr>
              <w:spacing w:before="24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54EB" w:rsidRDefault="004954EB" w:rsidP="004954EB">
            <w:pPr>
              <w:spacing w:before="24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vnútra</w:t>
            </w:r>
          </w:p>
          <w:p w:rsidR="004954EB" w:rsidRDefault="004954EB" w:rsidP="004954EB">
            <w:pPr>
              <w:spacing w:after="12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:rsidR="003F1A61" w:rsidRDefault="004954EB" w:rsidP="003F1A61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="009A58A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9A58AD">
              <w:rPr>
                <w:rFonts w:ascii="Times" w:hAnsi="Times" w:cs="Times"/>
                <w:sz w:val="25"/>
                <w:szCs w:val="25"/>
              </w:rPr>
              <w:t>prijať príslušné opatrenia na zabezpečenie verejného poriadku a na ochranu a bezpečnosť ústavných činiteľov, zahraničných hostí im na roveň postavených, členov diplomatického zboru a účastníkov najvýznamnejších podujatí a aktivít k 30. výročiu Novembra ´89</w:t>
            </w:r>
          </w:p>
          <w:p w:rsidR="004954EB" w:rsidRDefault="004954EB" w:rsidP="004954EB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do 31. 12. 20</w:t>
            </w:r>
            <w:r w:rsidR="003F3AB3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  <w:p w:rsidR="00C16EC9" w:rsidRDefault="00C16EC9" w:rsidP="004954EB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16EC9" w:rsidRDefault="00C16EC9" w:rsidP="00C16EC9">
            <w:pPr>
              <w:spacing w:before="24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zdravotníctva</w:t>
            </w:r>
          </w:p>
          <w:p w:rsidR="00C16EC9" w:rsidRDefault="00C16EC9" w:rsidP="00C16EC9">
            <w:pPr>
              <w:spacing w:after="12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:rsidR="00233BBD" w:rsidRDefault="00C16EC9" w:rsidP="00233BBD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C. </w:t>
            </w:r>
            <w:r w:rsidR="009A58A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zabezpečiť organizáciu operatívnej zdravotnej starostlivosti pre ústavných činiteľov, zahraničných </w:t>
            </w:r>
            <w:r w:rsidRPr="00826D7C">
              <w:rPr>
                <w:rFonts w:ascii="Times New Roman" w:hAnsi="Times New Roman"/>
                <w:sz w:val="24"/>
                <w:szCs w:val="24"/>
              </w:rPr>
              <w:t>hostí</w:t>
            </w:r>
            <w:r w:rsidR="002208D9" w:rsidRPr="00826D7C">
              <w:rPr>
                <w:rFonts w:ascii="Times New Roman" w:hAnsi="Times New Roman"/>
                <w:sz w:val="24"/>
                <w:szCs w:val="24"/>
              </w:rPr>
              <w:t xml:space="preserve"> im na roveň postavených</w:t>
            </w:r>
            <w:r w:rsidRPr="00826D7C">
              <w:rPr>
                <w:rFonts w:ascii="Times New Roman" w:hAnsi="Times New Roman"/>
                <w:sz w:val="24"/>
                <w:szCs w:val="24"/>
              </w:rPr>
              <w:t>, členov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diplomatického zboru uvedených v bode C. 3. </w:t>
            </w:r>
            <w:r w:rsidR="006C3650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odľa požiadaviek Ministerstva vnútra Slovenskej republiky </w:t>
            </w:r>
            <w:r w:rsidR="006C3650">
              <w:rPr>
                <w:rFonts w:ascii="Times New Roman" w:hAnsi="Times New Roman"/>
                <w:sz w:val="24"/>
                <w:szCs w:val="24"/>
              </w:rPr>
              <w:t xml:space="preserve">počas </w:t>
            </w:r>
            <w:r w:rsidR="00A00530">
              <w:rPr>
                <w:rFonts w:ascii="Times New Roman" w:hAnsi="Times New Roman"/>
                <w:sz w:val="24"/>
                <w:szCs w:val="24"/>
              </w:rPr>
              <w:t xml:space="preserve">najvýznamnejších </w:t>
            </w:r>
            <w:r>
              <w:rPr>
                <w:rFonts w:ascii="Times New Roman" w:hAnsi="Times New Roman"/>
                <w:sz w:val="24"/>
                <w:szCs w:val="24"/>
              </w:rPr>
              <w:t>podujatí a aktivít k </w:t>
            </w:r>
            <w:r w:rsidR="00233BBD">
              <w:rPr>
                <w:rFonts w:ascii="Times New Roman" w:hAnsi="Times New Roman"/>
                <w:sz w:val="24"/>
                <w:szCs w:val="24"/>
              </w:rPr>
              <w:t>30. výročiu Novembra ´89</w:t>
            </w:r>
          </w:p>
          <w:p w:rsidR="00554D0D" w:rsidRDefault="00C16EC9" w:rsidP="00C16EC9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do 31. 12. 20</w:t>
            </w:r>
            <w:r w:rsidR="003F3AB3">
              <w:rPr>
                <w:rFonts w:ascii="Times New Roman" w:hAnsi="Times New Roman"/>
                <w:i/>
                <w:sz w:val="24"/>
                <w:szCs w:val="24"/>
              </w:rPr>
              <w:t>19</w:t>
            </w:r>
          </w:p>
          <w:p w:rsidR="00C16EC9" w:rsidRDefault="00C16EC9" w:rsidP="00C16EC9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A58AD" w:rsidTr="00554D0D">
        <w:trPr>
          <w:trHeight w:val="2260"/>
        </w:trPr>
        <w:tc>
          <w:tcPr>
            <w:tcW w:w="8789" w:type="dxa"/>
          </w:tcPr>
          <w:p w:rsidR="009A58AD" w:rsidRDefault="009A58AD" w:rsidP="00467FBF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</w:tc>
      </w:tr>
    </w:tbl>
    <w:p w:rsidR="00DF7CD3" w:rsidRDefault="004F79D2" w:rsidP="0058338C">
      <w:pPr>
        <w:pStyle w:val="Nadpis1"/>
        <w:spacing w:before="360" w:line="276" w:lineRule="auto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t>D</w:t>
      </w:r>
      <w:r w:rsidR="0058338C">
        <w:rPr>
          <w:rFonts w:ascii="Times New Roman" w:hAnsi="Times New Roman"/>
          <w:b/>
          <w:kern w:val="32"/>
          <w:sz w:val="28"/>
          <w:szCs w:val="24"/>
        </w:rPr>
        <w:t xml:space="preserve">.    </w:t>
      </w:r>
      <w:r w:rsidR="00DF7CD3">
        <w:rPr>
          <w:rFonts w:ascii="Times New Roman" w:hAnsi="Times New Roman"/>
          <w:b/>
          <w:kern w:val="32"/>
          <w:sz w:val="28"/>
          <w:szCs w:val="24"/>
        </w:rPr>
        <w:t>odporúča</w:t>
      </w:r>
    </w:p>
    <w:p w:rsidR="00233BBD" w:rsidRDefault="00233BBD" w:rsidP="00233BBD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33BBD" w:rsidRDefault="00233BBD" w:rsidP="00233BBD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predsedovi Národnej rady Slovenskej republiky</w:t>
      </w:r>
    </w:p>
    <w:p w:rsidR="00DF7CD3" w:rsidRDefault="00DF7CD3" w:rsidP="00233BBD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primátorovi mesta Br</w:t>
      </w:r>
      <w:r w:rsidR="003F1A61">
        <w:rPr>
          <w:rFonts w:ascii="Times New Roman" w:hAnsi="Times New Roman"/>
          <w:b/>
          <w:sz w:val="24"/>
          <w:szCs w:val="24"/>
        </w:rPr>
        <w:t>atislavy</w:t>
      </w:r>
    </w:p>
    <w:p w:rsidR="00DF7CD3" w:rsidRDefault="00DF7CD3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predsedovi </w:t>
      </w:r>
      <w:r w:rsidR="00233BBD">
        <w:rPr>
          <w:rFonts w:ascii="Times New Roman" w:hAnsi="Times New Roman"/>
          <w:b/>
          <w:sz w:val="24"/>
          <w:szCs w:val="24"/>
        </w:rPr>
        <w:t>občianskeho združenia Klub ´89</w:t>
      </w:r>
    </w:p>
    <w:p w:rsidR="00DF7CD3" w:rsidRDefault="00DF7CD3" w:rsidP="003F1A61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predsedovi </w:t>
      </w:r>
      <w:r w:rsidR="003F1A61">
        <w:rPr>
          <w:rFonts w:ascii="Times New Roman" w:hAnsi="Times New Roman"/>
          <w:b/>
          <w:sz w:val="24"/>
          <w:szCs w:val="24"/>
        </w:rPr>
        <w:t>správnej rady Ústavu pamäti národa</w:t>
      </w:r>
    </w:p>
    <w:p w:rsidR="00D513EE" w:rsidRDefault="00D513EE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predsedovi </w:t>
      </w:r>
      <w:r w:rsidR="00233BBD">
        <w:rPr>
          <w:rFonts w:ascii="Times New Roman" w:hAnsi="Times New Roman"/>
          <w:b/>
          <w:sz w:val="24"/>
          <w:szCs w:val="24"/>
        </w:rPr>
        <w:t>Bratislavské</w:t>
      </w:r>
      <w:r>
        <w:rPr>
          <w:rFonts w:ascii="Times New Roman" w:hAnsi="Times New Roman"/>
          <w:b/>
          <w:sz w:val="24"/>
          <w:szCs w:val="24"/>
        </w:rPr>
        <w:t>ho samosprávneho kraja</w:t>
      </w:r>
    </w:p>
    <w:p w:rsidR="009A58AD" w:rsidRDefault="009A58AD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33BBD" w:rsidRDefault="004F79D2" w:rsidP="00233BBD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F7CD3">
        <w:rPr>
          <w:rFonts w:ascii="Times New Roman" w:hAnsi="Times New Roman"/>
          <w:sz w:val="24"/>
          <w:szCs w:val="24"/>
        </w:rPr>
        <w:t>. 1. </w:t>
      </w:r>
      <w:r w:rsidR="00DF7CD3">
        <w:rPr>
          <w:rFonts w:ascii="Times New Roman" w:hAnsi="Times New Roman"/>
          <w:sz w:val="24"/>
          <w:szCs w:val="24"/>
        </w:rPr>
        <w:tab/>
        <w:t xml:space="preserve">zabezpečiť prípravu a realizáciu podujatí a aktivít </w:t>
      </w:r>
      <w:r w:rsidR="00233BBD">
        <w:rPr>
          <w:rFonts w:ascii="Times New Roman" w:hAnsi="Times New Roman"/>
          <w:sz w:val="24"/>
          <w:szCs w:val="24"/>
        </w:rPr>
        <w:t>k 30. výročiu Novembra ´89</w:t>
      </w:r>
    </w:p>
    <w:p w:rsidR="00DF7CD3" w:rsidRDefault="00DF7CD3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i/>
          <w:sz w:val="24"/>
          <w:szCs w:val="24"/>
        </w:rPr>
        <w:t>do 31. 12. 20</w:t>
      </w:r>
      <w:r w:rsidR="003F3AB3">
        <w:rPr>
          <w:rFonts w:ascii="Times New Roman" w:hAnsi="Times New Roman"/>
          <w:i/>
          <w:sz w:val="24"/>
          <w:szCs w:val="24"/>
        </w:rPr>
        <w:t>19</w:t>
      </w:r>
    </w:p>
    <w:p w:rsidR="00DF7CD3" w:rsidRDefault="00DF7CD3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</w:p>
    <w:p w:rsidR="00DF7CD3" w:rsidRDefault="00183FB4" w:rsidP="00183FB4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generálnemu riaditeľovi Rozhlasu a televízie Slovenska</w:t>
      </w:r>
    </w:p>
    <w:p w:rsidR="00183FB4" w:rsidRDefault="00183FB4" w:rsidP="00183FB4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generálnemu riaditeľovi Tlačovej agentúry Slovenskej republiky</w:t>
      </w:r>
    </w:p>
    <w:p w:rsidR="00DF7CD3" w:rsidRDefault="00DF7CD3" w:rsidP="00DF7CD3">
      <w:pPr>
        <w:spacing w:after="120"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 </w:t>
      </w:r>
    </w:p>
    <w:p w:rsidR="0088034B" w:rsidRDefault="004F79D2" w:rsidP="0088034B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F7CD3">
        <w:rPr>
          <w:rFonts w:ascii="Times New Roman" w:hAnsi="Times New Roman"/>
          <w:sz w:val="24"/>
          <w:szCs w:val="24"/>
        </w:rPr>
        <w:t>. 2. </w:t>
      </w:r>
      <w:r w:rsidR="00DF7CD3">
        <w:rPr>
          <w:rFonts w:ascii="Times New Roman" w:hAnsi="Times New Roman"/>
          <w:sz w:val="24"/>
          <w:szCs w:val="24"/>
        </w:rPr>
        <w:tab/>
        <w:t xml:space="preserve">zabezpečiť </w:t>
      </w:r>
      <w:r w:rsidR="00946A3D">
        <w:rPr>
          <w:rFonts w:ascii="Times New Roman" w:hAnsi="Times New Roman"/>
          <w:sz w:val="24"/>
          <w:szCs w:val="24"/>
        </w:rPr>
        <w:t>medializáciu podujatí k </w:t>
      </w:r>
      <w:r w:rsidR="00D655E2">
        <w:rPr>
          <w:rFonts w:ascii="Times New Roman" w:hAnsi="Times New Roman"/>
          <w:sz w:val="24"/>
          <w:szCs w:val="24"/>
        </w:rPr>
        <w:t>30. výročiu Novembra ´89</w:t>
      </w:r>
      <w:r w:rsidR="00946A3D">
        <w:rPr>
          <w:rFonts w:ascii="Times New Roman" w:hAnsi="Times New Roman"/>
          <w:sz w:val="24"/>
          <w:szCs w:val="24"/>
        </w:rPr>
        <w:t xml:space="preserve"> a zaradiť </w:t>
      </w:r>
      <w:r w:rsidR="00057594">
        <w:rPr>
          <w:rFonts w:ascii="Times New Roman" w:hAnsi="Times New Roman"/>
          <w:sz w:val="24"/>
          <w:szCs w:val="24"/>
        </w:rPr>
        <w:t xml:space="preserve">do programovej štruktúry Rozhlasu a televízie </w:t>
      </w:r>
      <w:r w:rsidR="0088034B">
        <w:rPr>
          <w:rFonts w:ascii="Times New Roman" w:hAnsi="Times New Roman"/>
          <w:sz w:val="24"/>
          <w:szCs w:val="24"/>
        </w:rPr>
        <w:t xml:space="preserve">Slovenska </w:t>
      </w:r>
      <w:r w:rsidR="005913DD" w:rsidRPr="005913DD">
        <w:rPr>
          <w:rFonts w:ascii="Times New Roman" w:hAnsi="Times New Roman"/>
          <w:sz w:val="24"/>
          <w:szCs w:val="24"/>
        </w:rPr>
        <w:t xml:space="preserve">spravodajské, publicistické, výchovno-vzdelávacie, umelecké a dokumentárne programy </w:t>
      </w:r>
      <w:r w:rsidR="0088034B">
        <w:rPr>
          <w:rFonts w:ascii="Times New Roman" w:hAnsi="Times New Roman"/>
          <w:sz w:val="24"/>
          <w:szCs w:val="24"/>
        </w:rPr>
        <w:t xml:space="preserve">a do spravodajského servisu Tlačovej agentúry Slovenskej republiky spravodajstvo, publicistiku a projekty týkajúce sa osláv </w:t>
      </w:r>
      <w:r w:rsidR="00D655E2">
        <w:rPr>
          <w:rFonts w:ascii="Times New Roman" w:hAnsi="Times New Roman"/>
          <w:sz w:val="24"/>
          <w:szCs w:val="24"/>
        </w:rPr>
        <w:t>30. výročia Novembra ´89</w:t>
      </w:r>
    </w:p>
    <w:p w:rsidR="00DF7CD3" w:rsidRDefault="00DF7CD3" w:rsidP="002126E4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946A3D">
        <w:rPr>
          <w:rFonts w:ascii="Times New Roman" w:hAnsi="Times New Roman"/>
          <w:i/>
          <w:sz w:val="24"/>
          <w:szCs w:val="24"/>
        </w:rPr>
        <w:t>do 31. 12. 20</w:t>
      </w:r>
      <w:r w:rsidR="003F3AB3">
        <w:rPr>
          <w:rFonts w:ascii="Times New Roman" w:hAnsi="Times New Roman"/>
          <w:i/>
          <w:sz w:val="24"/>
          <w:szCs w:val="24"/>
        </w:rPr>
        <w:t>19</w:t>
      </w:r>
    </w:p>
    <w:p w:rsidR="00DF7CD3" w:rsidRDefault="00DF7CD3" w:rsidP="00554D0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7121"/>
      </w:tblGrid>
      <w:tr w:rsidR="00554D0D" w:rsidTr="00554D0D">
        <w:tc>
          <w:tcPr>
            <w:tcW w:w="1668" w:type="dxa"/>
            <w:hideMark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121" w:type="dxa"/>
            <w:hideMark/>
          </w:tcPr>
          <w:p w:rsidR="00A00530" w:rsidRDefault="00A00530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0530" w:rsidRDefault="0088034B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vedúci Úradu vlády SR</w:t>
            </w:r>
            <w:r w:rsidR="00A0053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00530" w:rsidRPr="00A00530" w:rsidRDefault="00A00530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F1A61">
              <w:rPr>
                <w:rFonts w:ascii="Times New Roman" w:hAnsi="Times New Roman"/>
                <w:sz w:val="24"/>
                <w:szCs w:val="24"/>
              </w:rPr>
              <w:t>minister financií</w:t>
            </w:r>
          </w:p>
          <w:p w:rsidR="00554D0D" w:rsidRDefault="00554D0D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8034B">
              <w:rPr>
                <w:rFonts w:ascii="Times New Roman" w:hAnsi="Times New Roman"/>
                <w:sz w:val="24"/>
                <w:szCs w:val="24"/>
              </w:rPr>
              <w:t>ka kultúry</w:t>
            </w:r>
          </w:p>
          <w:p w:rsidR="0088034B" w:rsidRDefault="0088034B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ministerka školstva, vedy, výskumu a športu</w:t>
            </w:r>
          </w:p>
          <w:p w:rsidR="00A00530" w:rsidRDefault="00A00530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vnútra </w:t>
            </w:r>
          </w:p>
          <w:p w:rsidR="0088034B" w:rsidRDefault="0088034B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 zahraničných vecí a európskych záležitostí</w:t>
            </w:r>
          </w:p>
          <w:p w:rsidR="00554D0D" w:rsidRDefault="00950451" w:rsidP="002208D9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ministerka zdravotníctva</w:t>
            </w:r>
            <w:r w:rsidR="00554D0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A70827" w:rsidRDefault="00A70827" w:rsidP="002208D9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A15" w:rsidTr="00554D0D">
        <w:tc>
          <w:tcPr>
            <w:tcW w:w="1668" w:type="dxa"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</w:tcPr>
          <w:p w:rsidR="00504ED0" w:rsidRDefault="00504ED0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A15" w:rsidRPr="00F63A9E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</w:t>
            </w:r>
            <w:r w:rsidR="000672AF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F63A9E">
              <w:rPr>
                <w:rFonts w:ascii="Times New Roman" w:hAnsi="Times New Roman" w:cs="Times New Roman"/>
                <w:sz w:val="24"/>
                <w:szCs w:val="24"/>
              </w:rPr>
              <w:t>esta Br</w:t>
            </w:r>
            <w:r w:rsidR="003F1A61">
              <w:rPr>
                <w:rFonts w:ascii="Times New Roman" w:hAnsi="Times New Roman" w:cs="Times New Roman"/>
                <w:sz w:val="24"/>
                <w:szCs w:val="24"/>
              </w:rPr>
              <w:t>atislava</w:t>
            </w: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>generálny riadite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ľ Rozhlasu a televízie Slov</w:t>
            </w:r>
            <w:r w:rsidR="00672D71">
              <w:rPr>
                <w:rFonts w:ascii="Times New Roman" w:hAnsi="Times New Roman" w:cs="Times New Roman"/>
                <w:sz w:val="24"/>
                <w:szCs w:val="24"/>
              </w:rPr>
              <w:t>enska</w:t>
            </w: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generálny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riadite</w:t>
            </w:r>
            <w:r w:rsidRPr="002208D9">
              <w:rPr>
                <w:rFonts w:ascii="Times New Roman" w:hAnsi="Times New Roman" w:cs="Times New Roman"/>
                <w:sz w:val="24"/>
                <w:szCs w:val="24"/>
              </w:rPr>
              <w:t>ľ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Tlačov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ej agentúry Slovenskej republiky</w:t>
            </w: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predseda Združenia miest a obcí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C1A15" w:rsidRDefault="00AC1A15" w:rsidP="00AC1A15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prezident Únie miest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1A15" w:rsidRDefault="00AC1A15" w:rsidP="00826D7C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redsedovia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samosprávnych krajov</w:t>
            </w:r>
          </w:p>
        </w:tc>
      </w:tr>
    </w:tbl>
    <w:p w:rsidR="00826D7C" w:rsidRPr="00826D7C" w:rsidRDefault="00826D7C" w:rsidP="00826D7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</w:t>
      </w:r>
      <w:r w:rsidRPr="00826D7C">
        <w:rPr>
          <w:rFonts w:ascii="Times New Roman" w:hAnsi="Times New Roman"/>
          <w:sz w:val="24"/>
          <w:szCs w:val="24"/>
        </w:rPr>
        <w:t>predseda občianskeho združenia Klub ´89</w:t>
      </w:r>
    </w:p>
    <w:p w:rsidR="00826D7C" w:rsidRPr="00826D7C" w:rsidRDefault="00826D7C" w:rsidP="00826D7C">
      <w:pPr>
        <w:spacing w:line="276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A70827">
        <w:rPr>
          <w:rFonts w:ascii="Times New Roman" w:hAnsi="Times New Roman"/>
          <w:sz w:val="24"/>
          <w:szCs w:val="24"/>
        </w:rPr>
        <w:t xml:space="preserve"> </w:t>
      </w:r>
      <w:r w:rsidRPr="00826D7C">
        <w:rPr>
          <w:rFonts w:ascii="Times New Roman" w:hAnsi="Times New Roman"/>
          <w:sz w:val="24"/>
          <w:szCs w:val="24"/>
        </w:rPr>
        <w:t>predseda správnej rady Ústavu pamäti národa</w:t>
      </w:r>
    </w:p>
    <w:p w:rsidR="00826D7C" w:rsidRPr="00826D7C" w:rsidRDefault="00826D7C" w:rsidP="00826D7C">
      <w:pPr>
        <w:spacing w:line="276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826D7C">
        <w:rPr>
          <w:rFonts w:ascii="Times New Roman" w:hAnsi="Times New Roman"/>
          <w:sz w:val="24"/>
          <w:szCs w:val="24"/>
        </w:rPr>
        <w:t>predseda Bratislavského samosprávneho kraja</w:t>
      </w:r>
    </w:p>
    <w:p w:rsidR="00554D0D" w:rsidRDefault="00554D0D" w:rsidP="00554D0D">
      <w:pPr>
        <w:rPr>
          <w:rFonts w:ascii="Times New Roman" w:hAnsi="Times New Roman"/>
          <w:sz w:val="24"/>
          <w:szCs w:val="24"/>
        </w:rPr>
      </w:pPr>
    </w:p>
    <w:p w:rsidR="00D9531B" w:rsidRDefault="00D9531B"/>
    <w:sectPr w:rsidR="00D9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73"/>
    <w:rsid w:val="00057594"/>
    <w:rsid w:val="000672AF"/>
    <w:rsid w:val="00081673"/>
    <w:rsid w:val="001834BC"/>
    <w:rsid w:val="00183FB4"/>
    <w:rsid w:val="002126E4"/>
    <w:rsid w:val="002208D9"/>
    <w:rsid w:val="00233BBD"/>
    <w:rsid w:val="003F1A61"/>
    <w:rsid w:val="003F3AB3"/>
    <w:rsid w:val="0043496E"/>
    <w:rsid w:val="00467FBF"/>
    <w:rsid w:val="004954EB"/>
    <w:rsid w:val="004F79D2"/>
    <w:rsid w:val="005023B8"/>
    <w:rsid w:val="00504ED0"/>
    <w:rsid w:val="00505AEF"/>
    <w:rsid w:val="00532FD3"/>
    <w:rsid w:val="00541284"/>
    <w:rsid w:val="00554D0D"/>
    <w:rsid w:val="0058338C"/>
    <w:rsid w:val="005913DD"/>
    <w:rsid w:val="00672912"/>
    <w:rsid w:val="00672D71"/>
    <w:rsid w:val="006C3650"/>
    <w:rsid w:val="006C550C"/>
    <w:rsid w:val="00725A05"/>
    <w:rsid w:val="00826D7C"/>
    <w:rsid w:val="0088034B"/>
    <w:rsid w:val="008A37D9"/>
    <w:rsid w:val="008C67E2"/>
    <w:rsid w:val="009373E3"/>
    <w:rsid w:val="00946A3D"/>
    <w:rsid w:val="00950451"/>
    <w:rsid w:val="009A58AD"/>
    <w:rsid w:val="009F0D7C"/>
    <w:rsid w:val="009F6E6E"/>
    <w:rsid w:val="009F7183"/>
    <w:rsid w:val="00A00530"/>
    <w:rsid w:val="00A70827"/>
    <w:rsid w:val="00AB6D76"/>
    <w:rsid w:val="00AC1A15"/>
    <w:rsid w:val="00C16EC9"/>
    <w:rsid w:val="00D33B45"/>
    <w:rsid w:val="00D513EE"/>
    <w:rsid w:val="00D655E2"/>
    <w:rsid w:val="00D9531B"/>
    <w:rsid w:val="00DF7CD3"/>
    <w:rsid w:val="00E07D6E"/>
    <w:rsid w:val="00E93CF6"/>
    <w:rsid w:val="00F722CC"/>
    <w:rsid w:val="00FA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WKX3UHSAJ2R6-2-920205</_dlc_DocId>
    <_dlc_DocIdUrl xmlns="e60a29af-d413-48d4-bd90-fe9d2a897e4b">
      <Url>https://ovdmasv601/sites/DMS/_layouts/15/DocIdRedir.aspx?ID=WKX3UHSAJ2R6-2-920205</Url>
      <Description>WKX3UHSAJ2R6-2-920205</Description>
    </_dlc_DocIdUrl>
  </documentManagement>
</p:properties>
</file>

<file path=customXml/itemProps1.xml><?xml version="1.0" encoding="utf-8"?>
<ds:datastoreItem xmlns:ds="http://schemas.openxmlformats.org/officeDocument/2006/customXml" ds:itemID="{802E554B-0B2A-4E40-939D-4E047B85D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7FA2D-C448-459C-A626-3E22BA647A7A}"/>
</file>

<file path=customXml/itemProps3.xml><?xml version="1.0" encoding="utf-8"?>
<ds:datastoreItem xmlns:ds="http://schemas.openxmlformats.org/officeDocument/2006/customXml" ds:itemID="{317A8F00-0D9A-4F5D-BDD3-396EC2B3D5C8}"/>
</file>

<file path=customXml/itemProps4.xml><?xml version="1.0" encoding="utf-8"?>
<ds:datastoreItem xmlns:ds="http://schemas.openxmlformats.org/officeDocument/2006/customXml" ds:itemID="{43647854-E13E-4714-BF7F-CA6813019998}"/>
</file>

<file path=customXml/itemProps5.xml><?xml version="1.0" encoding="utf-8"?>
<ds:datastoreItem xmlns:ds="http://schemas.openxmlformats.org/officeDocument/2006/customXml" ds:itemID="{AAF6C14C-F1A4-4BFF-99D5-C237DFE3E2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Buday Milan</dc:creator>
  <cp:lastModifiedBy>Mózerová Zuzana</cp:lastModifiedBy>
  <cp:revision>2</cp:revision>
  <cp:lastPrinted>2019-01-10T11:04:00Z</cp:lastPrinted>
  <dcterms:created xsi:type="dcterms:W3CDTF">2019-06-28T06:03:00Z</dcterms:created>
  <dcterms:modified xsi:type="dcterms:W3CDTF">2019-06-28T06:03:00Z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b84edbdc-e9ec-4d46-8ce0-8e80dd96e986</vt:lpwstr>
  </property>
</Properties>
</file>